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D6" w:rsidRPr="00EB28FD" w:rsidRDefault="00880FD6" w:rsidP="00880FD6">
      <w:pPr>
        <w:ind w:firstLine="709"/>
        <w:jc w:val="center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>МБОУ «СОШ№1 с. Старые Атаги Грозненского  муниципального района»</w:t>
      </w:r>
    </w:p>
    <w:p w:rsidR="00880FD6" w:rsidRPr="00EB28FD" w:rsidRDefault="00880FD6" w:rsidP="004D4F99">
      <w:pPr>
        <w:ind w:firstLine="709"/>
        <w:jc w:val="both"/>
        <w:rPr>
          <w:b/>
          <w:sz w:val="24"/>
          <w:szCs w:val="24"/>
        </w:rPr>
      </w:pPr>
    </w:p>
    <w:p w:rsidR="00880FD6" w:rsidRPr="00EB28FD" w:rsidRDefault="004D4F99" w:rsidP="004D4F99">
      <w:pPr>
        <w:ind w:firstLine="709"/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 xml:space="preserve">Тема занятия: </w:t>
      </w:r>
    </w:p>
    <w:p w:rsidR="00880FD6" w:rsidRPr="00EB28FD" w:rsidRDefault="00880FD6" w:rsidP="00880FD6">
      <w:pPr>
        <w:ind w:firstLine="709"/>
        <w:jc w:val="center"/>
        <w:rPr>
          <w:b/>
          <w:color w:val="FF0000"/>
          <w:sz w:val="24"/>
          <w:szCs w:val="24"/>
        </w:rPr>
      </w:pPr>
      <w:r w:rsidRPr="00EB28FD">
        <w:rPr>
          <w:b/>
          <w:color w:val="FF0000"/>
          <w:sz w:val="24"/>
          <w:szCs w:val="24"/>
        </w:rPr>
        <w:t>«</w:t>
      </w:r>
      <w:r w:rsidR="004D4F99" w:rsidRPr="00EB28FD">
        <w:rPr>
          <w:b/>
          <w:color w:val="FF0000"/>
          <w:sz w:val="24"/>
          <w:szCs w:val="24"/>
        </w:rPr>
        <w:t>Порядок применения дисциплинарных взысканий».</w:t>
      </w:r>
    </w:p>
    <w:p w:rsidR="004D4F99" w:rsidRPr="00EB28FD" w:rsidRDefault="007803EE" w:rsidP="00880FD6">
      <w:pPr>
        <w:ind w:firstLine="709"/>
        <w:jc w:val="center"/>
        <w:rPr>
          <w:b/>
          <w:sz w:val="24"/>
          <w:szCs w:val="24"/>
        </w:rPr>
      </w:pPr>
      <w:r w:rsidRPr="00EB28FD">
        <w:rPr>
          <w:b/>
          <w:color w:val="FF0000"/>
          <w:sz w:val="24"/>
          <w:szCs w:val="24"/>
        </w:rPr>
        <w:t xml:space="preserve">       </w:t>
      </w:r>
      <w:r w:rsidRPr="00EB28FD">
        <w:rPr>
          <w:b/>
          <w:sz w:val="24"/>
          <w:szCs w:val="24"/>
        </w:rPr>
        <w:t xml:space="preserve">Дата проведения      </w:t>
      </w:r>
      <w:r w:rsidR="004D4F99" w:rsidRPr="00EB28FD">
        <w:rPr>
          <w:b/>
          <w:sz w:val="24"/>
          <w:szCs w:val="24"/>
        </w:rPr>
        <w:t xml:space="preserve"> </w:t>
      </w:r>
      <w:r w:rsidRPr="00EB28FD">
        <w:rPr>
          <w:b/>
          <w:sz w:val="24"/>
          <w:szCs w:val="24"/>
        </w:rPr>
        <w:t xml:space="preserve">  22.09.17.</w:t>
      </w:r>
      <w:r w:rsidR="00880FD6" w:rsidRPr="00EB28FD">
        <w:rPr>
          <w:b/>
          <w:sz w:val="24"/>
          <w:szCs w:val="24"/>
        </w:rPr>
        <w:t xml:space="preserve"> </w:t>
      </w:r>
    </w:p>
    <w:p w:rsidR="00587326" w:rsidRPr="00EB28FD" w:rsidRDefault="00587326" w:rsidP="00587326">
      <w:pPr>
        <w:jc w:val="both"/>
        <w:rPr>
          <w:b/>
          <w:i/>
          <w:sz w:val="24"/>
          <w:szCs w:val="24"/>
        </w:rPr>
      </w:pPr>
      <w:r w:rsidRPr="00EB28FD">
        <w:rPr>
          <w:b/>
          <w:i/>
          <w:sz w:val="24"/>
          <w:szCs w:val="24"/>
        </w:rPr>
        <w:t>Цель занятия:</w:t>
      </w:r>
    </w:p>
    <w:p w:rsidR="00587326" w:rsidRPr="00EB28FD" w:rsidRDefault="00587326" w:rsidP="00587326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1. Изучить понятия: дисциплинарного взыскания .</w:t>
      </w:r>
    </w:p>
    <w:p w:rsidR="00587326" w:rsidRPr="00EB28FD" w:rsidRDefault="00587326" w:rsidP="00587326">
      <w:pPr>
        <w:jc w:val="both"/>
        <w:rPr>
          <w:spacing w:val="-3"/>
          <w:sz w:val="24"/>
          <w:szCs w:val="24"/>
        </w:rPr>
      </w:pPr>
      <w:r w:rsidRPr="00EB28FD">
        <w:rPr>
          <w:sz w:val="24"/>
          <w:szCs w:val="24"/>
        </w:rPr>
        <w:t xml:space="preserve">          2. Знать виды  применения дисциплинарного взыскания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Прежде чем рассматривать тему занятия руководитель  кружка уточнил виды дисциплинарного взыскания.</w:t>
      </w:r>
    </w:p>
    <w:p w:rsidR="00587326" w:rsidRPr="00EB28FD" w:rsidRDefault="00587326" w:rsidP="004D4F99">
      <w:pPr>
        <w:ind w:firstLine="709"/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>Руководитель кружка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применять следующие взыскания:</w:t>
      </w:r>
    </w:p>
    <w:p w:rsidR="004D4F99" w:rsidRPr="00EB28FD" w:rsidRDefault="004D4F99" w:rsidP="004D4F99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замечание;</w:t>
      </w:r>
    </w:p>
    <w:p w:rsidR="004D4F99" w:rsidRPr="00EB28FD" w:rsidRDefault="004D4F99" w:rsidP="004D4F99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выговор;</w:t>
      </w:r>
    </w:p>
    <w:p w:rsidR="004D4F99" w:rsidRPr="00EB28FD" w:rsidRDefault="004D4F99" w:rsidP="004D4F99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увольнение по соответствующим основаниям (ст. 192 ТК РФ).</w:t>
      </w:r>
    </w:p>
    <w:p w:rsidR="00587326" w:rsidRPr="00EB28FD" w:rsidRDefault="00587326" w:rsidP="004D4F99">
      <w:pPr>
        <w:ind w:firstLine="709"/>
        <w:jc w:val="both"/>
        <w:rPr>
          <w:sz w:val="24"/>
          <w:szCs w:val="24"/>
        </w:rPr>
      </w:pPr>
    </w:p>
    <w:p w:rsidR="001D4E72" w:rsidRPr="00EB28FD" w:rsidRDefault="004D4F99" w:rsidP="004D4F99">
      <w:pPr>
        <w:ind w:firstLine="709"/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>Что такое дисциплинарный проступок?</w:t>
      </w:r>
      <w:r w:rsidR="00587326" w:rsidRPr="00EB28FD">
        <w:rPr>
          <w:b/>
          <w:sz w:val="24"/>
          <w:szCs w:val="24"/>
        </w:rPr>
        <w:t xml:space="preserve">  </w:t>
      </w:r>
    </w:p>
    <w:p w:rsidR="004D4F99" w:rsidRPr="00EB28FD" w:rsidRDefault="00587326" w:rsidP="004D4F99">
      <w:pPr>
        <w:ind w:firstLine="709"/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 xml:space="preserve"> (Музаева З</w:t>
      </w:r>
      <w:r w:rsidR="001D4E72" w:rsidRPr="00EB28FD">
        <w:rPr>
          <w:b/>
          <w:sz w:val="24"/>
          <w:szCs w:val="24"/>
        </w:rPr>
        <w:t xml:space="preserve">ура </w:t>
      </w:r>
      <w:r w:rsidRPr="00EB28FD">
        <w:rPr>
          <w:b/>
          <w:sz w:val="24"/>
          <w:szCs w:val="24"/>
        </w:rPr>
        <w:t>Х</w:t>
      </w:r>
      <w:r w:rsidR="001D4E72" w:rsidRPr="00EB28FD">
        <w:rPr>
          <w:b/>
          <w:sz w:val="24"/>
          <w:szCs w:val="24"/>
        </w:rPr>
        <w:t>амидовна</w:t>
      </w:r>
      <w:r w:rsidRPr="00EB28FD">
        <w:rPr>
          <w:b/>
          <w:sz w:val="24"/>
          <w:szCs w:val="24"/>
        </w:rPr>
        <w:t>.)</w:t>
      </w:r>
    </w:p>
    <w:p w:rsidR="00587326" w:rsidRPr="00EB28FD" w:rsidRDefault="00587326" w:rsidP="004D4F99">
      <w:pPr>
        <w:ind w:firstLine="709"/>
        <w:jc w:val="both"/>
        <w:rPr>
          <w:b/>
          <w:sz w:val="24"/>
          <w:szCs w:val="24"/>
        </w:rPr>
      </w:pP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Дисциплинарным проступком являются виновное, противоправное неисполнение или ненадлежащее исполнение работником возложенных на него трудовых обязанностей (нарушение правил внутреннего распорядка, должностных инструкций, положений, приказов руководителя, технических правил и т.п.)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Дисциплинарным проступком могут быть признаны только такие противоправные действия (бездействия) работника, которые непосредственно связаны с исполнением им трудовых обязанностей, о которых он был уведомлен под роспись. Работник расписывается в соответствующем документе – это означает, что он знает о своих трудовых обязанностях и т.д. В противном случае, если работник был ознакомлен, но не расписался о том, что он ознакомлен со своими трудовыми обязанностями, нельзя к нему применять дисциплинарное взыскание.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Не допускается применение дисциплинарных взысканий, не предусмотренных федеральными законами, уставами и положениями о дисциплине.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Прежде всего, должна быть выяснена причина (уважительная или неуважительная) совершения дисциплинарного проступка. То есть надо установить, вино</w:t>
      </w:r>
      <w:r w:rsidR="00587326" w:rsidRPr="00EB28FD">
        <w:rPr>
          <w:sz w:val="24"/>
          <w:szCs w:val="24"/>
        </w:rPr>
        <w:t xml:space="preserve">вен работник или нет. </w:t>
      </w:r>
    </w:p>
    <w:p w:rsidR="00587326" w:rsidRPr="00EB28FD" w:rsidRDefault="00587326" w:rsidP="00587326">
      <w:pPr>
        <w:jc w:val="both"/>
        <w:rPr>
          <w:sz w:val="24"/>
          <w:szCs w:val="24"/>
        </w:rPr>
      </w:pPr>
      <w:r w:rsidRPr="00EB28FD">
        <w:rPr>
          <w:sz w:val="24"/>
          <w:szCs w:val="24"/>
        </w:rPr>
        <w:t xml:space="preserve">        </w:t>
      </w:r>
    </w:p>
    <w:p w:rsidR="006D3637" w:rsidRPr="00EB28FD" w:rsidRDefault="006D3637" w:rsidP="00587326">
      <w:pPr>
        <w:jc w:val="both"/>
        <w:rPr>
          <w:b/>
          <w:sz w:val="24"/>
          <w:szCs w:val="24"/>
        </w:rPr>
      </w:pPr>
    </w:p>
    <w:p w:rsidR="001D4E72" w:rsidRPr="00EB28FD" w:rsidRDefault="00587326" w:rsidP="00587326">
      <w:pPr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 xml:space="preserve">Порядок применения дисциплинарного взыскания </w:t>
      </w:r>
    </w:p>
    <w:p w:rsidR="00587326" w:rsidRPr="00EB28FD" w:rsidRDefault="006D3637" w:rsidP="00587326">
      <w:pPr>
        <w:jc w:val="both"/>
        <w:rPr>
          <w:b/>
          <w:spacing w:val="-3"/>
          <w:sz w:val="24"/>
          <w:szCs w:val="24"/>
        </w:rPr>
      </w:pPr>
      <w:r w:rsidRPr="00EB28FD">
        <w:rPr>
          <w:b/>
          <w:sz w:val="24"/>
          <w:szCs w:val="24"/>
        </w:rPr>
        <w:t xml:space="preserve"> (Экаева Хеда Исмаиловна</w:t>
      </w:r>
      <w:r w:rsidR="00587326" w:rsidRPr="00EB28FD">
        <w:rPr>
          <w:b/>
          <w:sz w:val="24"/>
          <w:szCs w:val="24"/>
        </w:rPr>
        <w:t>)</w:t>
      </w:r>
    </w:p>
    <w:p w:rsidR="00587326" w:rsidRPr="00EB28FD" w:rsidRDefault="00587326" w:rsidP="004D4F99">
      <w:pPr>
        <w:ind w:firstLine="709"/>
        <w:jc w:val="both"/>
        <w:rPr>
          <w:sz w:val="24"/>
          <w:szCs w:val="24"/>
        </w:rPr>
      </w:pP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1. Руководитель должен затребовать от работника объяснение в письменной форме до применения к работнику той или иной меры взыскания.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В случае отказа работника дать письменное объяснение по существу совершенного им проступка составляется акт с указанием присутствующих при этом свидетелей.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2. Отказ работника дать объяснение не является препятствием для применения дисциплинарного взыскания.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3. Дисциплинарное взыскание должно быть применено к работнику непосредственно за обнаружением проступка, но не позднее одного месяца.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lastRenderedPageBreak/>
        <w:t>Днем обнаружения проступка, с которого исчисляется срок применения дисциплинарного взыскания, считается день, когда руководителю стало известно о совершении проступка, а не день, когда проступок был совершен.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Время болезни работника, пребывания его в отпуске (любой отпуск – основной, дополнительный, без сохранения зарплаты, ученический и др.), а также времени, необходимого на учет мнения профсоюзного комитета (это в случаях увольнения), не включается в срок, в течение которого может быть применено дисциплинарное взыскание.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4. Не допускается применение дисциплинарного взыскания по истечении 6 месяцев со дня совершения проступка.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5. За каждый дисциплинарный проступок может быть применено только одно дисциплинарное взыскание.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Однако если работник продолжает не исполнять возложенных на него трудовых обязанностей, несмотря на дисциплинарное взыскание, допустимо применять к нему новое дисциплинарное взыскание, в т.ч. увольнение. Последовательность применения дисциплинарных взысканий может не соблюдаться. Это зависит от тяжести проступка или предшествующего выполнения работником трудовых обязанностей. (Лишение премий не является дисциплинарным взысканием.)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6. О применении дисциплинарного взыскания издается приказ. В приказе должны быть указаны мотивы его применения, конкретный дисциплинарный проступок, за совершение которого работник подвергается взысканию.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Работник должен быть ознакомлен с этим приказом (распоряжением) под расписку в течение 3-х дней. Отказ от подписи удостоверяются соответствующим актом.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7. Дисциплинарное взыскание может быть обжаловано работником в установленном порядке.</w:t>
      </w:r>
    </w:p>
    <w:p w:rsidR="001D4E72" w:rsidRPr="00EB28FD" w:rsidRDefault="001D4E72" w:rsidP="004D4F99">
      <w:pPr>
        <w:ind w:firstLine="709"/>
        <w:jc w:val="both"/>
        <w:rPr>
          <w:sz w:val="24"/>
          <w:szCs w:val="24"/>
        </w:rPr>
      </w:pPr>
    </w:p>
    <w:p w:rsidR="001D4E72" w:rsidRPr="00EB28FD" w:rsidRDefault="001D4E72" w:rsidP="001D4E72">
      <w:pPr>
        <w:ind w:firstLine="709"/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>Статья 194 ТК РФ</w:t>
      </w:r>
    </w:p>
    <w:p w:rsidR="004D4F99" w:rsidRPr="00EB28FD" w:rsidRDefault="004D4F99" w:rsidP="004D4F99">
      <w:pPr>
        <w:ind w:firstLine="709"/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 xml:space="preserve">Когда может быть снято дисциплинарное взыскание? </w:t>
      </w:r>
    </w:p>
    <w:p w:rsidR="001D4E72" w:rsidRPr="00EB28FD" w:rsidRDefault="001D4E72" w:rsidP="004D4F99">
      <w:pPr>
        <w:ind w:firstLine="709"/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>Шамсадова Лиза Вахидовна</w:t>
      </w:r>
    </w:p>
    <w:p w:rsidR="004D4F99" w:rsidRPr="00EB28FD" w:rsidRDefault="004D4F99" w:rsidP="004D4F99">
      <w:pPr>
        <w:pStyle w:val="a3"/>
        <w:ind w:firstLine="709"/>
        <w:rPr>
          <w:rFonts w:ascii="Times New Roman" w:hAnsi="Times New Roman" w:cs="Times New Roman"/>
          <w:szCs w:val="24"/>
        </w:rPr>
      </w:pPr>
      <w:r w:rsidRPr="00EB28FD">
        <w:rPr>
          <w:rFonts w:ascii="Times New Roman" w:hAnsi="Times New Roman" w:cs="Times New Roman"/>
          <w:szCs w:val="24"/>
        </w:rPr>
        <w:t>1. Дисциплинарное взыскание действует в течение одного года со дня его применения. По истечении этого срока оно снимается автоматически, т.е. без издания специального приказа, а работник считается не подвергавшимся дисциплинарному взысканию.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Однако если в течение года со дня применения взыскания работник будет подвергнут новому взысканию, первоначальное сохраняет силу и учитывается  наравне с последним.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2. Дисциплинарное взыскание может быть снято досрочно:</w:t>
      </w:r>
    </w:p>
    <w:p w:rsidR="004D4F99" w:rsidRPr="00EB28FD" w:rsidRDefault="004D4F99" w:rsidP="004D4F99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по собственной инициативе работодателя;</w:t>
      </w:r>
    </w:p>
    <w:p w:rsidR="004D4F99" w:rsidRPr="00EB28FD" w:rsidRDefault="004D4F99" w:rsidP="004D4F99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по ходатайству профсоюзного комитета;</w:t>
      </w:r>
    </w:p>
    <w:p w:rsidR="004D4F99" w:rsidRPr="00EB28FD" w:rsidRDefault="004D4F99" w:rsidP="004D4F99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по просьбе самого работника, если он добросовестно выполнял свои трудовые обязанности.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Законом не установлен минимальный срок, по истечению которого может ставиться вопрос о снятии дисциплинарного взыскания.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3. О досрочном снятии дисциплинарного взыскания издается приказ (распоряжение).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 xml:space="preserve"> Работник, с которого досрочно снято дисциплинарное взыскание, считается не подвергавшимся взысканию.</w:t>
      </w:r>
    </w:p>
    <w:p w:rsidR="004D4F99" w:rsidRPr="00EB28FD" w:rsidRDefault="004D4F99" w:rsidP="004D4F99">
      <w:pPr>
        <w:pStyle w:val="21"/>
        <w:spacing w:after="0" w:line="240" w:lineRule="auto"/>
        <w:ind w:left="0" w:firstLine="709"/>
        <w:jc w:val="both"/>
      </w:pPr>
      <w:r w:rsidRPr="00EB28FD">
        <w:t>Рассмотрим несколько практических заданий по применению дисциплинарных взысканий.</w:t>
      </w:r>
    </w:p>
    <w:p w:rsidR="001D4E72" w:rsidRPr="00EB28FD" w:rsidRDefault="001D4E72" w:rsidP="004D4F99">
      <w:pPr>
        <w:pStyle w:val="21"/>
        <w:spacing w:after="0" w:line="240" w:lineRule="auto"/>
        <w:ind w:left="0" w:firstLine="709"/>
        <w:jc w:val="both"/>
      </w:pPr>
    </w:p>
    <w:p w:rsidR="00EB28FD" w:rsidRPr="0080668B" w:rsidRDefault="00EB28FD" w:rsidP="001D4E72">
      <w:pPr>
        <w:pStyle w:val="21"/>
        <w:spacing w:after="0" w:line="240" w:lineRule="auto"/>
        <w:ind w:left="0" w:firstLine="709"/>
        <w:jc w:val="center"/>
        <w:rPr>
          <w:b/>
        </w:rPr>
      </w:pPr>
    </w:p>
    <w:p w:rsidR="00EB28FD" w:rsidRPr="0080668B" w:rsidRDefault="00EB28FD" w:rsidP="001D4E72">
      <w:pPr>
        <w:pStyle w:val="21"/>
        <w:spacing w:after="0" w:line="240" w:lineRule="auto"/>
        <w:ind w:left="0" w:firstLine="709"/>
        <w:jc w:val="center"/>
        <w:rPr>
          <w:b/>
        </w:rPr>
      </w:pPr>
    </w:p>
    <w:p w:rsidR="00EB28FD" w:rsidRPr="0080668B" w:rsidRDefault="00EB28FD" w:rsidP="001D4E72">
      <w:pPr>
        <w:pStyle w:val="21"/>
        <w:spacing w:after="0" w:line="240" w:lineRule="auto"/>
        <w:ind w:left="0" w:firstLine="709"/>
        <w:jc w:val="center"/>
        <w:rPr>
          <w:b/>
        </w:rPr>
      </w:pPr>
    </w:p>
    <w:p w:rsidR="001D4E72" w:rsidRPr="00EB28FD" w:rsidRDefault="001D4E72" w:rsidP="001D4E72">
      <w:pPr>
        <w:pStyle w:val="21"/>
        <w:spacing w:after="0" w:line="240" w:lineRule="auto"/>
        <w:ind w:left="0" w:firstLine="709"/>
        <w:jc w:val="center"/>
        <w:rPr>
          <w:b/>
        </w:rPr>
      </w:pPr>
      <w:r w:rsidRPr="00EB28FD">
        <w:rPr>
          <w:b/>
        </w:rPr>
        <w:lastRenderedPageBreak/>
        <w:t>Практические задания</w:t>
      </w:r>
    </w:p>
    <w:p w:rsidR="001D4E72" w:rsidRPr="00EB28FD" w:rsidRDefault="001D4E72" w:rsidP="001D4E72">
      <w:pPr>
        <w:pStyle w:val="21"/>
        <w:spacing w:after="0" w:line="240" w:lineRule="auto"/>
        <w:ind w:left="0" w:firstLine="709"/>
        <w:jc w:val="center"/>
        <w:rPr>
          <w:b/>
        </w:rPr>
      </w:pPr>
      <w:r w:rsidRPr="00EB28FD">
        <w:rPr>
          <w:b/>
        </w:rPr>
        <w:t>(по группам)</w:t>
      </w:r>
    </w:p>
    <w:p w:rsidR="004D4F99" w:rsidRPr="00EB28FD" w:rsidRDefault="004D4F99" w:rsidP="004D4F99">
      <w:pPr>
        <w:ind w:firstLine="709"/>
        <w:jc w:val="both"/>
        <w:rPr>
          <w:b/>
          <w:i/>
          <w:sz w:val="24"/>
          <w:szCs w:val="24"/>
        </w:rPr>
      </w:pPr>
      <w:r w:rsidRPr="00EB28FD">
        <w:rPr>
          <w:b/>
          <w:i/>
          <w:sz w:val="24"/>
          <w:szCs w:val="24"/>
        </w:rPr>
        <w:t>Задание № 1.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Работник не вышел на работу и не сообщил о причинах своего отсутствия. По выходе на работу он не дает никаких объяснений по поводу отсутствия. На следующий день он берет больничный лист, о чем ставит директора школы в известность. Директор школы применяет дисциплинарное взыскание (выговор) к работнику за совершенный проступок. Правильно ли действовал директор?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bCs/>
          <w:iCs/>
          <w:sz w:val="24"/>
          <w:szCs w:val="24"/>
        </w:rPr>
        <w:t>Ответ:</w:t>
      </w:r>
      <w:r w:rsidRPr="00EB28FD">
        <w:rPr>
          <w:sz w:val="24"/>
          <w:szCs w:val="24"/>
        </w:rPr>
        <w:t xml:space="preserve"> Директор применил дисциплинарное взыскание  к работнику, который отсутствовал по болезни (имея больничный лист), нарушив ст. 193 ТК РФ.</w:t>
      </w:r>
    </w:p>
    <w:p w:rsidR="004D4F99" w:rsidRPr="00EB28FD" w:rsidRDefault="004D4F99" w:rsidP="004D4F99">
      <w:pPr>
        <w:ind w:firstLine="709"/>
        <w:jc w:val="both"/>
        <w:rPr>
          <w:b/>
          <w:i/>
          <w:sz w:val="24"/>
          <w:szCs w:val="24"/>
        </w:rPr>
      </w:pPr>
      <w:r w:rsidRPr="00EB28FD">
        <w:rPr>
          <w:b/>
          <w:i/>
          <w:sz w:val="24"/>
          <w:szCs w:val="24"/>
        </w:rPr>
        <w:t>Задание № 2.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Классному руководителю дано распоряжение сопровождать детей в театр. Но он не выполнил это распоряжение. Какие условия необходимо соблюдать при применении дисциплинарного взыскания?</w:t>
      </w:r>
    </w:p>
    <w:p w:rsidR="004D4F99" w:rsidRPr="00EB28FD" w:rsidRDefault="004D4F99" w:rsidP="004D4F99">
      <w:pPr>
        <w:ind w:firstLine="709"/>
        <w:jc w:val="both"/>
        <w:rPr>
          <w:bCs/>
          <w:iCs/>
          <w:sz w:val="24"/>
          <w:szCs w:val="24"/>
        </w:rPr>
      </w:pPr>
      <w:r w:rsidRPr="00EB28FD">
        <w:rPr>
          <w:bCs/>
          <w:iCs/>
          <w:sz w:val="24"/>
          <w:szCs w:val="24"/>
        </w:rPr>
        <w:t xml:space="preserve">Ответ: </w:t>
      </w:r>
    </w:p>
    <w:p w:rsidR="004D4F99" w:rsidRPr="00EB28FD" w:rsidRDefault="004D4F99" w:rsidP="004D4F99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Проверить было ли письменное распоряжение директора о направлении классного руководителя для сопровождения детей в театр.</w:t>
      </w:r>
    </w:p>
    <w:p w:rsidR="004D4F99" w:rsidRPr="00EB28FD" w:rsidRDefault="004D4F99" w:rsidP="004D4F99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Ознакомлен ли он с данным распоряжением под роспись.</w:t>
      </w:r>
    </w:p>
    <w:p w:rsidR="004D4F99" w:rsidRPr="00EB28FD" w:rsidRDefault="004D4F99" w:rsidP="004D4F99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Является ли обязанность сопровождать детей в театр трудовой обязанностью классного руководителя и ознакомлен ли он со своими должностными обязанностями под роспись.</w:t>
      </w:r>
    </w:p>
    <w:p w:rsidR="004D4F99" w:rsidRPr="00EB28FD" w:rsidRDefault="004D4F99" w:rsidP="004D4F99">
      <w:pPr>
        <w:ind w:firstLine="709"/>
        <w:jc w:val="both"/>
        <w:rPr>
          <w:b/>
          <w:sz w:val="24"/>
          <w:szCs w:val="24"/>
        </w:rPr>
      </w:pPr>
      <w:r w:rsidRPr="00EB28FD">
        <w:rPr>
          <w:b/>
          <w:sz w:val="24"/>
          <w:szCs w:val="24"/>
        </w:rPr>
        <w:t>Задание № 3.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К завучу было применено дисциплинарное взыскание. Может ли оно быть снято через 2 месяца?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bCs/>
          <w:iCs/>
          <w:sz w:val="24"/>
          <w:szCs w:val="24"/>
        </w:rPr>
        <w:t>Ответ:</w:t>
      </w:r>
      <w:r w:rsidRPr="00EB28FD">
        <w:rPr>
          <w:sz w:val="24"/>
          <w:szCs w:val="24"/>
        </w:rPr>
        <w:t xml:space="preserve"> Да, может. Законом не установлен минимальный срок, по истечении которого может ставиться вопрос о снятии дисциплинарного взыскания.</w:t>
      </w:r>
    </w:p>
    <w:p w:rsidR="004D4F99" w:rsidRPr="00EB28FD" w:rsidRDefault="004D4F99" w:rsidP="004D4F99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8FD">
        <w:rPr>
          <w:rFonts w:ascii="Times New Roman" w:hAnsi="Times New Roman" w:cs="Times New Roman"/>
          <w:sz w:val="24"/>
          <w:szCs w:val="24"/>
        </w:rPr>
        <w:t xml:space="preserve">Задание № 4 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>Работник отказался от перехода на другую работу. Директор объявил выговор работнику. Прав ли директор?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bCs/>
          <w:iCs/>
          <w:sz w:val="24"/>
          <w:szCs w:val="24"/>
        </w:rPr>
        <w:t>Ответ:</w:t>
      </w:r>
      <w:r w:rsidRPr="00EB28FD">
        <w:rPr>
          <w:sz w:val="24"/>
          <w:szCs w:val="24"/>
        </w:rPr>
        <w:t xml:space="preserve"> Нет. От работника можно потребовать выполнения только тех обязанностей, которые изложены в его должностных инструкциях.</w:t>
      </w:r>
    </w:p>
    <w:p w:rsidR="004D4F99" w:rsidRPr="00EB28FD" w:rsidRDefault="004D4F99" w:rsidP="004D4F99">
      <w:pPr>
        <w:ind w:firstLine="709"/>
        <w:jc w:val="both"/>
        <w:rPr>
          <w:b/>
          <w:i/>
          <w:sz w:val="24"/>
          <w:szCs w:val="24"/>
        </w:rPr>
      </w:pPr>
      <w:r w:rsidRPr="00EB28FD">
        <w:rPr>
          <w:b/>
          <w:i/>
          <w:sz w:val="24"/>
          <w:szCs w:val="24"/>
        </w:rPr>
        <w:t>Задание  № 5.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sz w:val="24"/>
          <w:szCs w:val="24"/>
        </w:rPr>
        <w:t xml:space="preserve">Учитель опоздал на работу по неуважительной причине 20 января. Директору стало известно об этом 21 января. Директор издал приказ о дисциплинарном взыскании 18 февраля, а ознакомил учителя под роспись 26 февраля. Является ли приказ правомерным? 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  <w:r w:rsidRPr="00EB28FD">
        <w:rPr>
          <w:bCs/>
          <w:iCs/>
          <w:sz w:val="24"/>
          <w:szCs w:val="24"/>
        </w:rPr>
        <w:t>Ответ:</w:t>
      </w:r>
      <w:r w:rsidRPr="00EB28FD">
        <w:rPr>
          <w:sz w:val="24"/>
          <w:szCs w:val="24"/>
        </w:rPr>
        <w:t xml:space="preserve"> Нет. Не соблюдён месячный срок применения дисциплинарного взыскания.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</w:p>
    <w:p w:rsidR="001D4E72" w:rsidRPr="00EB28FD" w:rsidRDefault="001D4E72" w:rsidP="001D4E72">
      <w:pPr>
        <w:jc w:val="both"/>
        <w:rPr>
          <w:sz w:val="24"/>
          <w:szCs w:val="24"/>
        </w:rPr>
      </w:pPr>
      <w:r w:rsidRPr="00EB28FD">
        <w:rPr>
          <w:b/>
          <w:sz w:val="24"/>
          <w:szCs w:val="24"/>
        </w:rPr>
        <w:t>Закрепление.</w:t>
      </w:r>
    </w:p>
    <w:p w:rsidR="004D4F99" w:rsidRPr="00EB28FD" w:rsidRDefault="001D4E72" w:rsidP="001D4E72">
      <w:pPr>
        <w:jc w:val="both"/>
        <w:rPr>
          <w:sz w:val="24"/>
          <w:szCs w:val="24"/>
        </w:rPr>
      </w:pPr>
      <w:r w:rsidRPr="00EB28FD">
        <w:rPr>
          <w:sz w:val="24"/>
          <w:szCs w:val="24"/>
        </w:rPr>
        <w:t>Руководитель кружка Цоев Саид Алиевич</w:t>
      </w: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</w:p>
    <w:p w:rsidR="004D4F99" w:rsidRPr="00EB28FD" w:rsidRDefault="004D4F99" w:rsidP="004D4F99">
      <w:pPr>
        <w:ind w:firstLine="709"/>
        <w:jc w:val="both"/>
        <w:rPr>
          <w:sz w:val="24"/>
          <w:szCs w:val="24"/>
        </w:rPr>
      </w:pPr>
    </w:p>
    <w:p w:rsidR="00993074" w:rsidRPr="00EB28FD" w:rsidRDefault="00993074" w:rsidP="00993074">
      <w:pPr>
        <w:shd w:val="clear" w:color="auto" w:fill="FFFFFF"/>
        <w:rPr>
          <w:b/>
          <w:bCs/>
          <w:iCs/>
          <w:sz w:val="24"/>
          <w:szCs w:val="24"/>
        </w:rPr>
      </w:pPr>
      <w:r w:rsidRPr="00EB28FD">
        <w:rPr>
          <w:b/>
          <w:bCs/>
          <w:iCs/>
          <w:sz w:val="24"/>
          <w:szCs w:val="24"/>
        </w:rPr>
        <w:t>Раздаточный материал:</w:t>
      </w:r>
    </w:p>
    <w:p w:rsidR="00993074" w:rsidRPr="00EB28FD" w:rsidRDefault="00993074" w:rsidP="00993074">
      <w:pPr>
        <w:pStyle w:val="a8"/>
        <w:numPr>
          <w:ilvl w:val="3"/>
          <w:numId w:val="3"/>
        </w:numPr>
        <w:shd w:val="clear" w:color="auto" w:fill="FFFFFF"/>
        <w:rPr>
          <w:b/>
          <w:bCs/>
          <w:iCs/>
          <w:sz w:val="24"/>
          <w:szCs w:val="24"/>
        </w:rPr>
      </w:pPr>
      <w:r w:rsidRPr="00EB28FD">
        <w:rPr>
          <w:b/>
          <w:bCs/>
          <w:iCs/>
          <w:sz w:val="24"/>
          <w:szCs w:val="24"/>
        </w:rPr>
        <w:t>Трудовой кодекс.</w:t>
      </w:r>
    </w:p>
    <w:p w:rsidR="00993074" w:rsidRPr="00EB28FD" w:rsidRDefault="00993074" w:rsidP="00993074">
      <w:pPr>
        <w:pStyle w:val="a8"/>
        <w:numPr>
          <w:ilvl w:val="3"/>
          <w:numId w:val="3"/>
        </w:numPr>
        <w:shd w:val="clear" w:color="auto" w:fill="FFFFFF"/>
        <w:rPr>
          <w:b/>
          <w:bCs/>
          <w:iCs/>
          <w:sz w:val="24"/>
          <w:szCs w:val="24"/>
        </w:rPr>
      </w:pPr>
      <w:r w:rsidRPr="00EB28FD">
        <w:rPr>
          <w:b/>
          <w:bCs/>
          <w:iCs/>
          <w:sz w:val="24"/>
          <w:szCs w:val="24"/>
        </w:rPr>
        <w:t>Трудовой договор (учителя или др. работников).</w:t>
      </w:r>
    </w:p>
    <w:p w:rsidR="00993074" w:rsidRPr="00EB28FD" w:rsidRDefault="00993074" w:rsidP="00993074">
      <w:pPr>
        <w:pStyle w:val="a8"/>
        <w:numPr>
          <w:ilvl w:val="3"/>
          <w:numId w:val="3"/>
        </w:numPr>
        <w:shd w:val="clear" w:color="auto" w:fill="FFFFFF"/>
        <w:rPr>
          <w:b/>
          <w:bCs/>
          <w:iCs/>
          <w:sz w:val="24"/>
          <w:szCs w:val="24"/>
        </w:rPr>
      </w:pPr>
      <w:r w:rsidRPr="00EB28FD">
        <w:rPr>
          <w:b/>
          <w:bCs/>
          <w:iCs/>
          <w:sz w:val="24"/>
          <w:szCs w:val="24"/>
        </w:rPr>
        <w:t>Выписки ст</w:t>
      </w:r>
      <w:r w:rsidRPr="00EB28FD">
        <w:rPr>
          <w:bCs/>
          <w:iCs/>
          <w:sz w:val="24"/>
          <w:szCs w:val="24"/>
        </w:rPr>
        <w:t>.</w:t>
      </w:r>
      <w:r w:rsidRPr="00EB28FD">
        <w:rPr>
          <w:b/>
          <w:bCs/>
          <w:iCs/>
          <w:sz w:val="24"/>
          <w:szCs w:val="24"/>
        </w:rPr>
        <w:t>192</w:t>
      </w:r>
      <w:r w:rsidRPr="00EB28FD">
        <w:rPr>
          <w:b/>
          <w:sz w:val="24"/>
          <w:szCs w:val="24"/>
        </w:rPr>
        <w:t xml:space="preserve">  и 194</w:t>
      </w:r>
      <w:r w:rsidRPr="00EB28FD">
        <w:rPr>
          <w:b/>
          <w:i/>
          <w:iCs/>
          <w:sz w:val="24"/>
          <w:szCs w:val="24"/>
        </w:rPr>
        <w:t xml:space="preserve"> ТК РФ</w:t>
      </w:r>
    </w:p>
    <w:p w:rsidR="00F60718" w:rsidRPr="0080668B" w:rsidRDefault="00993074" w:rsidP="0080668B">
      <w:pPr>
        <w:pStyle w:val="a8"/>
        <w:numPr>
          <w:ilvl w:val="3"/>
          <w:numId w:val="3"/>
        </w:numPr>
        <w:shd w:val="clear" w:color="auto" w:fill="FFFFFF"/>
        <w:rPr>
          <w:b/>
          <w:bCs/>
          <w:iCs/>
          <w:sz w:val="24"/>
          <w:szCs w:val="24"/>
        </w:rPr>
      </w:pPr>
      <w:r w:rsidRPr="00EB28FD">
        <w:rPr>
          <w:b/>
          <w:bCs/>
          <w:iCs/>
          <w:sz w:val="24"/>
          <w:szCs w:val="24"/>
        </w:rPr>
        <w:t>Задания.</w:t>
      </w:r>
    </w:p>
    <w:sectPr w:rsidR="00F60718" w:rsidRPr="0080668B" w:rsidSect="00F6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01" w:rsidRDefault="00BC3C01" w:rsidP="004D4F99">
      <w:r>
        <w:separator/>
      </w:r>
    </w:p>
  </w:endnote>
  <w:endnote w:type="continuationSeparator" w:id="1">
    <w:p w:rsidR="00BC3C01" w:rsidRDefault="00BC3C01" w:rsidP="004D4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01" w:rsidRDefault="00BC3C01" w:rsidP="004D4F99">
      <w:r>
        <w:separator/>
      </w:r>
    </w:p>
  </w:footnote>
  <w:footnote w:type="continuationSeparator" w:id="1">
    <w:p w:rsidR="00BC3C01" w:rsidRDefault="00BC3C01" w:rsidP="004D4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0A7"/>
    <w:multiLevelType w:val="multilevel"/>
    <w:tmpl w:val="8A847A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A5EA3"/>
    <w:multiLevelType w:val="multilevel"/>
    <w:tmpl w:val="B6C8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E0086E"/>
    <w:multiLevelType w:val="multilevel"/>
    <w:tmpl w:val="87BA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307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F99"/>
    <w:rsid w:val="0002182B"/>
    <w:rsid w:val="001D4E72"/>
    <w:rsid w:val="003C0382"/>
    <w:rsid w:val="004D4F99"/>
    <w:rsid w:val="00587326"/>
    <w:rsid w:val="006D3637"/>
    <w:rsid w:val="00773FCA"/>
    <w:rsid w:val="007803EE"/>
    <w:rsid w:val="007F1ABF"/>
    <w:rsid w:val="0080668B"/>
    <w:rsid w:val="00880FD6"/>
    <w:rsid w:val="00953F75"/>
    <w:rsid w:val="00993074"/>
    <w:rsid w:val="009E6125"/>
    <w:rsid w:val="009F61FC"/>
    <w:rsid w:val="00A84E72"/>
    <w:rsid w:val="00B03418"/>
    <w:rsid w:val="00B04084"/>
    <w:rsid w:val="00BB68B0"/>
    <w:rsid w:val="00BC3C01"/>
    <w:rsid w:val="00C80924"/>
    <w:rsid w:val="00CE34BF"/>
    <w:rsid w:val="00D15C26"/>
    <w:rsid w:val="00DD38E7"/>
    <w:rsid w:val="00E96AF6"/>
    <w:rsid w:val="00EB28FD"/>
    <w:rsid w:val="00F60718"/>
    <w:rsid w:val="00FA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D4F9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4F99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paragraph" w:styleId="a3">
    <w:name w:val="Body Text Indent"/>
    <w:basedOn w:val="a"/>
    <w:link w:val="a4"/>
    <w:rsid w:val="004D4F99"/>
    <w:pPr>
      <w:ind w:firstLine="720"/>
      <w:jc w:val="both"/>
    </w:pPr>
    <w:rPr>
      <w:rFonts w:ascii="Arial" w:hAnsi="Arial" w:cs="Arial"/>
      <w:bCs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4D4F99"/>
    <w:rPr>
      <w:rFonts w:ascii="Arial" w:eastAsia="Times New Roman" w:hAnsi="Arial" w:cs="Arial"/>
      <w:bCs/>
      <w:sz w:val="24"/>
      <w:szCs w:val="20"/>
      <w:lang w:eastAsia="ru-RU"/>
    </w:rPr>
  </w:style>
  <w:style w:type="paragraph" w:styleId="21">
    <w:name w:val="Body Text Indent 2"/>
    <w:basedOn w:val="a"/>
    <w:link w:val="22"/>
    <w:rsid w:val="004D4F9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D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4D4F99"/>
    <w:rPr>
      <w:color w:val="000000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D4F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basedOn w:val="a0"/>
    <w:semiHidden/>
    <w:rsid w:val="004D4F99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CE34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E34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3C0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Zina</cp:lastModifiedBy>
  <cp:revision>10</cp:revision>
  <dcterms:created xsi:type="dcterms:W3CDTF">2017-02-17T10:30:00Z</dcterms:created>
  <dcterms:modified xsi:type="dcterms:W3CDTF">2017-11-14T12:13:00Z</dcterms:modified>
</cp:coreProperties>
</file>