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57E" w:rsidRPr="00F65965" w:rsidRDefault="00F4557E" w:rsidP="00793C96">
      <w:pPr>
        <w:spacing w:after="0" w:line="240" w:lineRule="auto"/>
        <w:ind w:left="7088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УТВЕРЖДЕНО</w:t>
      </w:r>
    </w:p>
    <w:p w:rsidR="00F4557E" w:rsidRPr="00F65965" w:rsidRDefault="00F4557E" w:rsidP="00793C96">
      <w:pPr>
        <w:spacing w:after="0" w:line="240" w:lineRule="auto"/>
        <w:ind w:left="7088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решением  профсоюзного собрания</w:t>
      </w:r>
    </w:p>
    <w:p w:rsidR="00F4557E" w:rsidRPr="00F65965" w:rsidRDefault="00793C96" w:rsidP="00793C96">
      <w:pPr>
        <w:spacing w:after="0" w:line="240" w:lineRule="auto"/>
        <w:ind w:left="70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«05 »  </w:t>
      </w:r>
      <w:r w:rsidR="00F4557E" w:rsidRPr="00F65965">
        <w:rPr>
          <w:rFonts w:ascii="Times New Roman" w:hAnsi="Times New Roman" w:cs="Times New Roman"/>
          <w:sz w:val="24"/>
          <w:szCs w:val="24"/>
        </w:rPr>
        <w:t>сентября  2016 г.   </w:t>
      </w:r>
    </w:p>
    <w:p w:rsidR="00F4557E" w:rsidRPr="00F65965" w:rsidRDefault="00F4557E" w:rsidP="00793C96">
      <w:pPr>
        <w:spacing w:after="0" w:line="240" w:lineRule="auto"/>
        <w:ind w:left="7088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протокол №   1  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 xml:space="preserve">                                                                                  </w:t>
      </w:r>
    </w:p>
    <w:p w:rsidR="00793C96" w:rsidRDefault="00793C96" w:rsidP="00793C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57E" w:rsidRPr="00213ABA" w:rsidRDefault="00213ABA" w:rsidP="00213A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3ABA">
        <w:rPr>
          <w:rFonts w:ascii="Times New Roman" w:hAnsi="Times New Roman" w:cs="Times New Roman"/>
          <w:b/>
          <w:sz w:val="24"/>
          <w:szCs w:val="24"/>
        </w:rPr>
        <w:t xml:space="preserve">Циклограмма правовой работы первичной </w:t>
      </w:r>
      <w:proofErr w:type="gramStart"/>
      <w:r w:rsidRPr="00213ABA">
        <w:rPr>
          <w:rFonts w:ascii="Times New Roman" w:hAnsi="Times New Roman" w:cs="Times New Roman"/>
          <w:b/>
          <w:sz w:val="24"/>
          <w:szCs w:val="24"/>
        </w:rPr>
        <w:t>профсоюзный</w:t>
      </w:r>
      <w:proofErr w:type="gramEnd"/>
      <w:r w:rsidRPr="00213ABA">
        <w:rPr>
          <w:rFonts w:ascii="Times New Roman" w:hAnsi="Times New Roman" w:cs="Times New Roman"/>
          <w:b/>
          <w:sz w:val="24"/>
          <w:szCs w:val="24"/>
        </w:rPr>
        <w:t xml:space="preserve"> организации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22"/>
        <w:gridCol w:w="7902"/>
        <w:gridCol w:w="1483"/>
      </w:tblGrid>
      <w:tr w:rsidR="00F4557E" w:rsidRPr="00F65965" w:rsidTr="00213ABA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Участие в приёмке образовательного учреждения к новому учебному году.</w:t>
            </w:r>
          </w:p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Согласование расписания занятий, графиков сменности, дежурства, других нормативных актов, утверждение Правил внутреннего трудового распорядка.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Статьи</w:t>
            </w:r>
          </w:p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372, 190, 100, 101, 103</w:t>
            </w:r>
          </w:p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ТК РФ</w:t>
            </w:r>
          </w:p>
        </w:tc>
      </w:tr>
      <w:tr w:rsidR="00F4557E" w:rsidRPr="00F65965" w:rsidTr="00213ABA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65965">
              <w:rPr>
                <w:rFonts w:ascii="Times New Roman" w:hAnsi="Times New Roman" w:cs="Times New Roman"/>
                <w:sz w:val="24"/>
                <w:szCs w:val="24"/>
              </w:rPr>
              <w:t xml:space="preserve"> внесением дополнений, изменений в трудовые договоры работников, за установкой доплат и надбавок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Ст. 57 ТК РФ</w:t>
            </w:r>
          </w:p>
        </w:tc>
      </w:tr>
      <w:tr w:rsidR="00F4557E" w:rsidRPr="00F65965" w:rsidTr="00213ABA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Делегирование в состав комиссий представителей профкома.</w:t>
            </w:r>
          </w:p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Формирование тарификационных и экспертных комиссий.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57E" w:rsidRPr="00F65965" w:rsidTr="00213ABA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65965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администрацией мероприятий по обеспечению условий охраны труда.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Статьи 212,334</w:t>
            </w:r>
          </w:p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ТК РФ</w:t>
            </w:r>
          </w:p>
        </w:tc>
      </w:tr>
      <w:tr w:rsidR="00F4557E" w:rsidRPr="00F65965" w:rsidTr="00213ABA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Дача мотивированного мнения по графику отпусков.</w:t>
            </w:r>
          </w:p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65965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режима труда и отдыха работников.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Статьи</w:t>
            </w:r>
          </w:p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123, 334</w:t>
            </w:r>
          </w:p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ТК РФ</w:t>
            </w:r>
          </w:p>
        </w:tc>
      </w:tr>
      <w:tr w:rsidR="00F4557E" w:rsidRPr="00F65965" w:rsidTr="00213ABA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Выполнение кол</w:t>
            </w:r>
            <w:r w:rsidR="00213ABA">
              <w:rPr>
                <w:rFonts w:ascii="Times New Roman" w:hAnsi="Times New Roman" w:cs="Times New Roman"/>
                <w:sz w:val="24"/>
                <w:szCs w:val="24"/>
              </w:rPr>
              <w:t xml:space="preserve">лективного </w:t>
            </w:r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договора за прошедший год.</w:t>
            </w:r>
          </w:p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Проведение общего собрания по итогам выполнения кол</w:t>
            </w:r>
            <w:r w:rsidR="00213ABA">
              <w:rPr>
                <w:rFonts w:ascii="Times New Roman" w:hAnsi="Times New Roman" w:cs="Times New Roman"/>
                <w:sz w:val="24"/>
                <w:szCs w:val="24"/>
              </w:rPr>
              <w:t xml:space="preserve">лективного </w:t>
            </w:r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договора.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Ст. 51 ТК РФ</w:t>
            </w:r>
          </w:p>
        </w:tc>
      </w:tr>
      <w:tr w:rsidR="00F4557E" w:rsidRPr="00F65965" w:rsidTr="00213ABA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Подведение итогов правовой работы профкома.</w:t>
            </w:r>
          </w:p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Обсуждение совместной работы с работодателем</w:t>
            </w:r>
          </w:p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по соблюдению трудового законодательства</w:t>
            </w:r>
          </w:p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и прав членов Профсоюза.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Ст. 370 ТК РФ</w:t>
            </w:r>
          </w:p>
        </w:tc>
      </w:tr>
      <w:tr w:rsidR="00F4557E" w:rsidRPr="00F65965" w:rsidTr="00213ABA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6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и </w:t>
            </w:r>
            <w:proofErr w:type="gramStart"/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65965"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распределением учебной нагрузки на новый учебный год.</w:t>
            </w:r>
          </w:p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Предварительная тарификация.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57E" w:rsidRPr="00F65965" w:rsidTr="00213ABA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Уточнение графика отпусков.</w:t>
            </w:r>
          </w:p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65965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проведением аттестации</w:t>
            </w:r>
          </w:p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Ст. 197 ТК РФ</w:t>
            </w:r>
          </w:p>
        </w:tc>
      </w:tr>
      <w:tr w:rsidR="00F4557E" w:rsidRPr="00F65965" w:rsidTr="00213ABA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Мотивированное мнение по вопросу</w:t>
            </w:r>
          </w:p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правильности увольнения работников</w:t>
            </w:r>
          </w:p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в связи с сокращением штата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Статьи 81(п.2), 82</w:t>
            </w:r>
          </w:p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ТК РФ</w:t>
            </w:r>
          </w:p>
        </w:tc>
      </w:tr>
      <w:tr w:rsidR="00F4557E" w:rsidRPr="00F65965" w:rsidTr="00213ABA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6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gramStart"/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- своевременной выплатой отпускных;</w:t>
            </w:r>
          </w:p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65">
              <w:rPr>
                <w:rFonts w:ascii="Times New Roman" w:hAnsi="Times New Roman" w:cs="Times New Roman"/>
                <w:sz w:val="24"/>
                <w:szCs w:val="24"/>
              </w:rPr>
              <w:t>- за соблюдением режима труда в каникулярное время.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4557E" w:rsidRPr="00F65965" w:rsidRDefault="00F4557E" w:rsidP="00F6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 </w:t>
      </w:r>
    </w:p>
    <w:p w:rsidR="00B65100" w:rsidRPr="00F65965" w:rsidRDefault="00B65100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5100" w:rsidRPr="00F65965" w:rsidRDefault="00B65100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1510" w:rsidRPr="00F65965" w:rsidRDefault="004D1510" w:rsidP="00F6596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4D1510" w:rsidRPr="00F65965" w:rsidSect="004D1510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04A95"/>
    <w:multiLevelType w:val="hybridMultilevel"/>
    <w:tmpl w:val="E50A5DAC"/>
    <w:lvl w:ilvl="0" w:tplc="2AA21818">
      <w:start w:val="1"/>
      <w:numFmt w:val="bullet"/>
      <w:lvlText w:val="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D9FC2F58" w:tentative="1">
      <w:start w:val="1"/>
      <w:numFmt w:val="bullet"/>
      <w:lvlText w:val=""/>
      <w:lvlJc w:val="left"/>
      <w:pPr>
        <w:tabs>
          <w:tab w:val="num" w:pos="873"/>
        </w:tabs>
        <w:ind w:left="873" w:hanging="360"/>
      </w:pPr>
      <w:rPr>
        <w:rFonts w:ascii="Wingdings" w:hAnsi="Wingdings" w:hint="default"/>
      </w:rPr>
    </w:lvl>
    <w:lvl w:ilvl="2" w:tplc="9CEEDC1E" w:tentative="1">
      <w:start w:val="1"/>
      <w:numFmt w:val="bullet"/>
      <w:lvlText w:val="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146E35CE" w:tentative="1">
      <w:start w:val="1"/>
      <w:numFmt w:val="bullet"/>
      <w:lvlText w:val=""/>
      <w:lvlJc w:val="left"/>
      <w:pPr>
        <w:tabs>
          <w:tab w:val="num" w:pos="2313"/>
        </w:tabs>
        <w:ind w:left="2313" w:hanging="360"/>
      </w:pPr>
      <w:rPr>
        <w:rFonts w:ascii="Wingdings" w:hAnsi="Wingdings" w:hint="default"/>
      </w:rPr>
    </w:lvl>
    <w:lvl w:ilvl="4" w:tplc="70AAA246" w:tentative="1">
      <w:start w:val="1"/>
      <w:numFmt w:val="bullet"/>
      <w:lvlText w:val=""/>
      <w:lvlJc w:val="left"/>
      <w:pPr>
        <w:tabs>
          <w:tab w:val="num" w:pos="3033"/>
        </w:tabs>
        <w:ind w:left="3033" w:hanging="360"/>
      </w:pPr>
      <w:rPr>
        <w:rFonts w:ascii="Wingdings" w:hAnsi="Wingdings" w:hint="default"/>
      </w:rPr>
    </w:lvl>
    <w:lvl w:ilvl="5" w:tplc="F626BE96" w:tentative="1">
      <w:start w:val="1"/>
      <w:numFmt w:val="bullet"/>
      <w:lvlText w:val="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3A86A552" w:tentative="1">
      <w:start w:val="1"/>
      <w:numFmt w:val="bullet"/>
      <w:lvlText w:val=""/>
      <w:lvlJc w:val="left"/>
      <w:pPr>
        <w:tabs>
          <w:tab w:val="num" w:pos="4473"/>
        </w:tabs>
        <w:ind w:left="4473" w:hanging="360"/>
      </w:pPr>
      <w:rPr>
        <w:rFonts w:ascii="Wingdings" w:hAnsi="Wingdings" w:hint="default"/>
      </w:rPr>
    </w:lvl>
    <w:lvl w:ilvl="7" w:tplc="D84EC1C6" w:tentative="1">
      <w:start w:val="1"/>
      <w:numFmt w:val="bullet"/>
      <w:lvlText w:val=""/>
      <w:lvlJc w:val="left"/>
      <w:pPr>
        <w:tabs>
          <w:tab w:val="num" w:pos="5193"/>
        </w:tabs>
        <w:ind w:left="5193" w:hanging="360"/>
      </w:pPr>
      <w:rPr>
        <w:rFonts w:ascii="Wingdings" w:hAnsi="Wingdings" w:hint="default"/>
      </w:rPr>
    </w:lvl>
    <w:lvl w:ilvl="8" w:tplc="68C25038" w:tentative="1">
      <w:start w:val="1"/>
      <w:numFmt w:val="bullet"/>
      <w:lvlText w:val="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">
    <w:nsid w:val="18984551"/>
    <w:multiLevelType w:val="hybridMultilevel"/>
    <w:tmpl w:val="E0F00CA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0E659D7"/>
    <w:multiLevelType w:val="hybridMultilevel"/>
    <w:tmpl w:val="AA842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823450"/>
    <w:multiLevelType w:val="hybridMultilevel"/>
    <w:tmpl w:val="3FEEE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AB3BF1"/>
    <w:multiLevelType w:val="hybridMultilevel"/>
    <w:tmpl w:val="6B88B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7D67B2"/>
    <w:multiLevelType w:val="hybridMultilevel"/>
    <w:tmpl w:val="EC9A941C"/>
    <w:lvl w:ilvl="0" w:tplc="957405D2">
      <w:start w:val="1"/>
      <w:numFmt w:val="bullet"/>
      <w:lvlText w:val="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AAC0FBB4" w:tentative="1">
      <w:start w:val="1"/>
      <w:numFmt w:val="bullet"/>
      <w:lvlText w:val=""/>
      <w:lvlJc w:val="left"/>
      <w:pPr>
        <w:tabs>
          <w:tab w:val="num" w:pos="1648"/>
        </w:tabs>
        <w:ind w:left="1648" w:hanging="360"/>
      </w:pPr>
      <w:rPr>
        <w:rFonts w:ascii="Wingdings" w:hAnsi="Wingdings" w:hint="default"/>
      </w:rPr>
    </w:lvl>
    <w:lvl w:ilvl="2" w:tplc="CD864072" w:tentative="1">
      <w:start w:val="1"/>
      <w:numFmt w:val="bullet"/>
      <w:lvlText w:val="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CBCCF72C" w:tentative="1">
      <w:start w:val="1"/>
      <w:numFmt w:val="bullet"/>
      <w:lvlText w:val="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</w:rPr>
    </w:lvl>
    <w:lvl w:ilvl="4" w:tplc="E76C9D30" w:tentative="1">
      <w:start w:val="1"/>
      <w:numFmt w:val="bullet"/>
      <w:lvlText w:val="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</w:rPr>
    </w:lvl>
    <w:lvl w:ilvl="5" w:tplc="B2F02446" w:tentative="1">
      <w:start w:val="1"/>
      <w:numFmt w:val="bullet"/>
      <w:lvlText w:val="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F926B62E" w:tentative="1">
      <w:start w:val="1"/>
      <w:numFmt w:val="bullet"/>
      <w:lvlText w:val="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</w:rPr>
    </w:lvl>
    <w:lvl w:ilvl="7" w:tplc="B05A0A62" w:tentative="1">
      <w:start w:val="1"/>
      <w:numFmt w:val="bullet"/>
      <w:lvlText w:val="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</w:rPr>
    </w:lvl>
    <w:lvl w:ilvl="8" w:tplc="A0E29038" w:tentative="1">
      <w:start w:val="1"/>
      <w:numFmt w:val="bullet"/>
      <w:lvlText w:val="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6">
    <w:nsid w:val="72DB1436"/>
    <w:multiLevelType w:val="hybridMultilevel"/>
    <w:tmpl w:val="FB9C31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7">
    <w:nsid w:val="72F15747"/>
    <w:multiLevelType w:val="hybridMultilevel"/>
    <w:tmpl w:val="DF6A9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15EE3"/>
    <w:rsid w:val="000D2152"/>
    <w:rsid w:val="000E57AE"/>
    <w:rsid w:val="00213ABA"/>
    <w:rsid w:val="00251C01"/>
    <w:rsid w:val="002A1549"/>
    <w:rsid w:val="004314A7"/>
    <w:rsid w:val="004D1510"/>
    <w:rsid w:val="005F541B"/>
    <w:rsid w:val="00793C96"/>
    <w:rsid w:val="008D7A38"/>
    <w:rsid w:val="00915EE3"/>
    <w:rsid w:val="0095193D"/>
    <w:rsid w:val="00A60FED"/>
    <w:rsid w:val="00AC63F4"/>
    <w:rsid w:val="00B65100"/>
    <w:rsid w:val="00B67A9C"/>
    <w:rsid w:val="00B86A13"/>
    <w:rsid w:val="00BB0CB7"/>
    <w:rsid w:val="00E9131C"/>
    <w:rsid w:val="00E92AF6"/>
    <w:rsid w:val="00F4557E"/>
    <w:rsid w:val="00F60718"/>
    <w:rsid w:val="00F65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718"/>
  </w:style>
  <w:style w:type="paragraph" w:styleId="1">
    <w:name w:val="heading 1"/>
    <w:basedOn w:val="a"/>
    <w:next w:val="a"/>
    <w:link w:val="10"/>
    <w:uiPriority w:val="9"/>
    <w:qFormat/>
    <w:rsid w:val="00B651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55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qFormat/>
    <w:rsid w:val="00B65100"/>
    <w:pPr>
      <w:keepNext/>
      <w:suppressAutoHyphens/>
      <w:autoSpaceDE w:val="0"/>
      <w:autoSpaceDN w:val="0"/>
      <w:adjustRightInd w:val="0"/>
      <w:spacing w:after="0" w:line="360" w:lineRule="auto"/>
      <w:ind w:firstLine="709"/>
      <w:jc w:val="center"/>
      <w:outlineLvl w:val="7"/>
    </w:pPr>
    <w:rPr>
      <w:rFonts w:ascii="Times New Roman" w:eastAsia="Times New Roman" w:hAnsi="Times New Roman" w:cs="Times New Roman"/>
      <w:b/>
      <w:bCs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1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5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510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651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B65100"/>
    <w:rPr>
      <w:rFonts w:ascii="Times New Roman" w:eastAsia="Times New Roman" w:hAnsi="Times New Roman" w:cs="Times New Roman"/>
      <w:b/>
      <w:bCs/>
      <w:color w:val="000000"/>
      <w:sz w:val="28"/>
      <w:szCs w:val="20"/>
      <w:lang w:eastAsia="ru-RU"/>
    </w:rPr>
  </w:style>
  <w:style w:type="paragraph" w:styleId="a6">
    <w:name w:val="Body Text"/>
    <w:basedOn w:val="a"/>
    <w:link w:val="a7"/>
    <w:rsid w:val="00B6510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B65100"/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F455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F455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8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Zura</dc:creator>
  <cp:lastModifiedBy>Zina</cp:lastModifiedBy>
  <cp:revision>3</cp:revision>
  <dcterms:created xsi:type="dcterms:W3CDTF">2016-10-03T12:11:00Z</dcterms:created>
  <dcterms:modified xsi:type="dcterms:W3CDTF">2016-10-03T12:12:00Z</dcterms:modified>
</cp:coreProperties>
</file>